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32"/>
          <w:szCs w:val="32"/>
        </w:rPr>
      </w:pPr>
      <w:bookmarkStart w:id="0" w:name="_GoBack"/>
      <w:bookmarkEnd w:id="0"/>
      <w:r>
        <w:rPr>
          <w:rFonts w:eastAsia="Arial" w:cs="Arial" w:ascii="Arial" w:hAnsi="Arial"/>
          <w:b/>
          <w:sz w:val="32"/>
          <w:szCs w:val="32"/>
        </w:rPr>
        <w:t>НАПРЯМКИ діяльності Сторін учасників Меморандуму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b w:val="false"/>
          <w:bCs w:val="false"/>
          <w:sz w:val="28"/>
          <w:szCs w:val="28"/>
          <w:lang w:val="de-CH"/>
        </w:rPr>
        <w:t>Dach-</w:t>
      </w:r>
      <w:r>
        <w:rPr>
          <w:rFonts w:eastAsia="Arial" w:cs="Arial" w:ascii="Arial" w:hAnsi="Arial"/>
          <w:b w:val="false"/>
          <w:bCs w:val="false"/>
          <w:sz w:val="28"/>
          <w:szCs w:val="28"/>
          <w:lang w:val="de-CH"/>
        </w:rPr>
        <w:t>V</w:t>
      </w:r>
      <w:r>
        <w:rPr>
          <w:rFonts w:eastAsia="Arial" w:cs="Arial" w:ascii="Arial" w:hAnsi="Arial"/>
          <w:b w:val="false"/>
          <w:bCs w:val="false"/>
          <w:sz w:val="28"/>
          <w:szCs w:val="28"/>
          <w:lang w:val="de-CH"/>
        </w:rPr>
        <w:t>erein Berner Memorendum zur gegenseitigen Unterstützung bei Krieg und Flucht vom 1. Oktober 2022 – Dachverein «Memorandum vom 1. Oktober»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та 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- виходячи з вимог законодавства Швейцарії </w:t>
      </w:r>
      <w:r>
        <w:rPr>
          <w:rFonts w:eastAsia="Arial" w:cs="Arial" w:ascii="Arial" w:hAnsi="Arial"/>
          <w:sz w:val="28"/>
          <w:szCs w:val="28"/>
          <w:lang w:val="de-CH"/>
        </w:rPr>
        <w:t>(</w:t>
      </w:r>
      <w:r>
        <w:rPr>
          <w:rFonts w:eastAsia="Arial" w:cs="Arial" w:ascii="Arial" w:hAnsi="Arial"/>
          <w:sz w:val="28"/>
          <w:szCs w:val="28"/>
          <w:lang w:val="uk-UA"/>
        </w:rPr>
        <w:t>Громадянський кодекс, стаття 60)</w:t>
      </w:r>
      <w:r>
        <w:rPr>
          <w:rFonts w:eastAsia="Arial" w:cs="Arial" w:ascii="Arial" w:hAnsi="Arial"/>
          <w:sz w:val="28"/>
          <w:szCs w:val="28"/>
        </w:rPr>
        <w:t>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усвідомлюючи, що підтримка людей, які опинилися в скрутних життєвих обставинах у наслідок війни є проявом гуманізму;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зважаючи на необхідність підтримувати людей щиро, відверто та прозоро, з урахуванням поваги до приватної сфери;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беручи до уваги необхідність співпраці на засадах гуманістичних цінностей;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враховуючи взаємні інтереси Сторін, з метою розвитку співробітництва в цих напрямках, домовилися про наступне: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І. Предметом цього меморандуму є співпраця договірних Сторін щодо: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Здійснення різноманітної діяльності - шляхом реалізації проектів: програм, ініціатив, акцій, виставок, презентацій, конференцій, семінарів, концертів тощо, спрямованих на інформування, консультування, а також гуманітарну, фінансову, матеріальну підтримку та допомогу у вигляді адресної доставки, передачі необхідних / речей, медикаментів, засобів | існування з та забезпечення життєдіяльності тощо, для людей, які потерпають від наслідків військової агресії та окупації, воєнних дій, які перебувають у стані незахищеності або в скруті чи дезорієнтації з різних соціальних питань.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ІІ. Для виконання предмета цього Меморандуму Сторони відповідно до своїх повноважень:</w:t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розробляють, презентують, обговорють свої самостійно розроблені проекти: програми, ініціативи тощо;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розробляють, обговорюють, затверджують та реалізують спільні проекти: програми, ініціативи тощо;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координують зусилля, що пов'язані з підтримкою та допомогою цільових груп;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узагальнюють спільну діяльність та впроваджують рекомендації з метою однозначного застосування норм та правил у своїй соціальній діяльності,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- беруть участь в організації та проведенні обговорень, обміном досвіду з метою подальшого розвитку соціальних проектів: програм, ініціатив підтримки та допомоги тощо; 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сприяють удосконаленню діяльності волонтерів та підтримують високі стандарти волонтерської роботи.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/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ІІІ.</w:t>
      </w:r>
      <w:r>
        <w:rPr>
          <w:rFonts w:eastAsia="Arial" w:cs="Arial" w:ascii="Arial" w:hAnsi="Arial"/>
          <w:b/>
          <w:bCs/>
          <w:sz w:val="28"/>
          <w:szCs w:val="28"/>
        </w:rPr>
        <w:t xml:space="preserve"> Особливості дії Меморандуму.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Цей Меморандум укладено на невизначений термін.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Меморандум втрачає чинність на тридцятий день після отримання письмового повідомлення якоїсь зі Сторін про бажання вийти з цього Меморандуму для цієї сторони.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Сторони мають право вносити на спільне обговорення зміни та доповнення до цього Меморандуму, які підлягають розгляду у місячний термін з дня письмового звернення до іншої Сторони. Якщо згоди не досягнуто, Меморандум вважається чинним у попередній редакції, а зміни - не прийнятими.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Все, що становить предмет співробітництва між Сторонами, а також інформація про обсяг і зміст їх взаємодії, не підлягає розголошенню і не може бути передано третім особам чи використано з певною метою без письмової згоди і врахування позицій Сторін.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Цей Меморандум укладено в двух примірниках на німецькій та українській мовах по одному примірнику німецькою та українською для кожної із сторін Сторін.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Кожну із Сторін «</w:t>
      </w:r>
      <w:r>
        <w:rPr>
          <w:rFonts w:eastAsia="Arial" w:cs="Arial" w:ascii="Arial" w:hAnsi="Arial"/>
          <w:b w:val="false"/>
          <w:bCs w:val="false"/>
          <w:sz w:val="28"/>
          <w:szCs w:val="28"/>
          <w:lang w:val="de-CH"/>
        </w:rPr>
        <w:t>Memorandum vom 1. Oktober»</w:t>
      </w:r>
      <w:r>
        <w:rPr>
          <w:rFonts w:eastAsia="Arial" w:cs="Arial" w:ascii="Arial" w:hAnsi="Arial"/>
          <w:sz w:val="28"/>
          <w:szCs w:val="28"/>
        </w:rPr>
        <w:t xml:space="preserve"> інформує, у випадку приєднання до Меморандуму якоїсь із Сторін, або виходу якоїсь із Сторін із Меморандуму.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І</w:t>
      </w:r>
      <w:r>
        <w:rPr>
          <w:rFonts w:eastAsia="Arial" w:cs="Arial" w:ascii="Arial" w:hAnsi="Arial"/>
          <w:b/>
          <w:bCs/>
          <w:sz w:val="28"/>
          <w:szCs w:val="28"/>
        </w:rPr>
        <w:t>Ⅴ</w:t>
      </w:r>
      <w:r>
        <w:rPr>
          <w:rFonts w:eastAsia="Arial" w:cs="Arial" w:ascii="Arial" w:hAnsi="Arial"/>
          <w:b/>
          <w:bCs/>
          <w:sz w:val="28"/>
          <w:szCs w:val="28"/>
        </w:rPr>
        <w:t>. Практичні аспекти співпраці Сторін.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Кожна Сторона, напротязі 30 днів після підписання Меморандуму, надає необхідну інформацію, яка стосується практичної співпраці у реалізації проектів. Це: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Копії статутів;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-Інформацію про керівництво Сторін, хто приєднався до Меморандуму, ім'я та контактна інформація - телефон, е-пошта тощо;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Інформацію про керівників проектів, ім'я та контактна інформація — телефон, е-пошта тощо;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-  ІВА</w:t>
      </w:r>
      <w:r>
        <w:rPr>
          <w:rFonts w:eastAsia="Arial" w:cs="Arial" w:ascii="Arial" w:hAnsi="Arial"/>
          <w:sz w:val="28"/>
          <w:szCs w:val="28"/>
          <w:lang w:val="en-CA"/>
        </w:rPr>
        <w:t>N</w:t>
      </w:r>
      <w:r>
        <w:rPr>
          <w:rFonts w:eastAsia="Arial" w:cs="Arial" w:ascii="Arial" w:hAnsi="Arial"/>
          <w:sz w:val="28"/>
          <w:szCs w:val="28"/>
        </w:rPr>
        <w:t xml:space="preserve"> сторін, для переведення коштів на відповідні проекти.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У випадку ненадання відповідної інформації Меморандум вважається анульованим для обох Сторін.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b/>
          <w:b/>
          <w:bCs/>
        </w:rPr>
      </w:pPr>
      <w:r>
        <w:rPr>
          <w:rFonts w:eastAsia="Arial" w:cs="Arial" w:ascii="Arial" w:hAnsi="Arial"/>
          <w:b/>
          <w:bCs/>
          <w:sz w:val="28"/>
          <w:szCs w:val="28"/>
        </w:rPr>
        <w:t>Ⅴ</w:t>
      </w:r>
      <w:r>
        <w:rPr>
          <w:rFonts w:eastAsia="Arial" w:cs="Arial" w:ascii="Arial" w:hAnsi="Arial"/>
          <w:b/>
          <w:bCs/>
          <w:sz w:val="28"/>
          <w:szCs w:val="28"/>
        </w:rPr>
        <w:t>. Підтвердження Сторін.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Дата та місце підписання Меморандуму: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LOnormal"/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sz w:val="28"/>
          <w:szCs w:val="28"/>
          <w:lang w:val="de-CH"/>
        </w:rPr>
        <w:t>Dachverein Berner Memorendum zur gegenseitigen Unterstützung bei Krieg und Flucht vom 1. Oktober 2022 – Dachverein «Memorandum vom 1. Oktober»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Підпис, ім'я та прізвище: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____________________________________________________________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Підпис, ім'я та прізвище: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____________________________________________________________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DocSecurity>4</DocSecurity>
  <Pages>3</Pages>
  <Words>538</Words>
  <Characters>3739</Characters>
  <CharactersWithSpaces>4243</CharactersWithSpaces>
  <Paragraphs>39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2023-01-16T12:18:00Z</dcterms:created>
  <dc:creator>Maier Pauline</dc:creator>
  <dc:description/>
  <dc:language>en-CA</dc:language>
  <cp:lastModifiedBy/>
  <dcterms:modified xsi:type="dcterms:W3CDTF">2023-02-19T20:51:44Z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